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CC" w:rsidRDefault="002E08CC" w:rsidP="002E08CC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  <w:lang w:val="en-US" w:eastAsia="en-US"/>
        </w:rPr>
      </w:pPr>
      <w:bookmarkStart w:id="0" w:name="_GoBack"/>
      <w:bookmarkEnd w:id="0"/>
      <w:r w:rsidRPr="002E08CC">
        <w:rPr>
          <w:noProof/>
        </w:rPr>
        <w:drawing>
          <wp:inline distT="0" distB="0" distL="0" distR="0">
            <wp:extent cx="1345457" cy="1345457"/>
            <wp:effectExtent l="19050" t="0" r="7093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AC" w:rsidRPr="002E08CC" w:rsidRDefault="005A2CAC" w:rsidP="002E08CC">
      <w:pPr>
        <w:jc w:val="center"/>
        <w:rPr>
          <w:rFonts w:ascii="Arial" w:hAnsi="Arial" w:cs="Arial"/>
          <w:b/>
          <w:color w:val="00B050"/>
          <w:sz w:val="32"/>
          <w:szCs w:val="32"/>
          <w:lang w:val="en-US" w:eastAsia="en-US"/>
        </w:rPr>
      </w:pPr>
      <w:r w:rsidRPr="005A2CAC">
        <w:rPr>
          <w:rFonts w:ascii="Arial" w:hAnsi="Arial" w:cs="Arial"/>
          <w:b/>
          <w:color w:val="548DD4" w:themeColor="text2" w:themeTint="99"/>
          <w:sz w:val="32"/>
          <w:szCs w:val="32"/>
          <w:lang w:val="en-US" w:eastAsia="en-US"/>
        </w:rPr>
        <w:t>Blackheath &amp; Bromley Harriers AC</w:t>
      </w:r>
    </w:p>
    <w:p w:rsidR="001B5BF1" w:rsidRPr="005A2CAC" w:rsidRDefault="00CE2496" w:rsidP="00CE2496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  <w:lang w:val="en-US" w:eastAsia="en-US"/>
        </w:rPr>
      </w:pPr>
      <w:r w:rsidRPr="005A2CAC">
        <w:rPr>
          <w:rFonts w:ascii="Arial" w:hAnsi="Arial" w:cs="Arial"/>
          <w:b/>
          <w:color w:val="548DD4" w:themeColor="text2" w:themeTint="99"/>
          <w:sz w:val="32"/>
          <w:szCs w:val="32"/>
          <w:lang w:val="en-US" w:eastAsia="en-US"/>
        </w:rPr>
        <w:t>Contact and consent form</w:t>
      </w:r>
    </w:p>
    <w:p w:rsidR="001B5BF1" w:rsidRPr="001B5BF1" w:rsidRDefault="001B5BF1" w:rsidP="001B5BF1">
      <w:pPr>
        <w:rPr>
          <w:rFonts w:ascii="Arial" w:hAnsi="Arial" w:cs="Arial"/>
          <w:b/>
          <w:sz w:val="24"/>
          <w:szCs w:val="24"/>
          <w:lang w:val="en-US" w:eastAsia="en-US"/>
        </w:rPr>
      </w:pPr>
    </w:p>
    <w:p w:rsidR="001B5BF1" w:rsidRPr="001B5BF1" w:rsidRDefault="001B5BF1" w:rsidP="001B5BF1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1B5BF1">
        <w:rPr>
          <w:rFonts w:ascii="Arial" w:hAnsi="Arial" w:cs="Arial"/>
          <w:b/>
          <w:sz w:val="22"/>
          <w:szCs w:val="22"/>
          <w:lang w:val="en-US" w:eastAsia="en-US"/>
        </w:rPr>
        <w:t xml:space="preserve">Confidentiality: </w:t>
      </w:r>
    </w:p>
    <w:p w:rsidR="001B5BF1" w:rsidRPr="001B5BF1" w:rsidRDefault="001B5BF1" w:rsidP="001B5BF1">
      <w:pPr>
        <w:ind w:right="-900"/>
        <w:rPr>
          <w:rFonts w:ascii="Arial" w:hAnsi="Arial" w:cs="Arial"/>
          <w:sz w:val="22"/>
          <w:szCs w:val="22"/>
          <w:lang w:val="en-US" w:eastAsia="en-US"/>
        </w:rPr>
      </w:pPr>
      <w:r w:rsidRPr="001B5BF1">
        <w:rPr>
          <w:rFonts w:ascii="Arial" w:hAnsi="Arial" w:cs="Arial"/>
          <w:sz w:val="22"/>
          <w:szCs w:val="22"/>
          <w:lang w:val="en-US" w:eastAsia="en-US"/>
        </w:rPr>
        <w:t>Details on this form will be held securely and will only be shared with coaches</w:t>
      </w:r>
      <w:r w:rsidR="00CE2496">
        <w:rPr>
          <w:rFonts w:ascii="Arial" w:hAnsi="Arial" w:cs="Arial"/>
          <w:sz w:val="22"/>
          <w:szCs w:val="22"/>
          <w:lang w:val="en-US" w:eastAsia="en-US"/>
        </w:rPr>
        <w:t xml:space="preserve">, team </w:t>
      </w:r>
      <w:r w:rsidR="005A2CAC">
        <w:rPr>
          <w:rFonts w:ascii="Arial" w:hAnsi="Arial" w:cs="Arial"/>
          <w:sz w:val="22"/>
          <w:szCs w:val="22"/>
          <w:lang w:val="en-US" w:eastAsia="en-US"/>
        </w:rPr>
        <w:t xml:space="preserve">managers </w:t>
      </w:r>
      <w:r w:rsidR="005A2CAC" w:rsidRPr="001B5BF1">
        <w:rPr>
          <w:rFonts w:ascii="Arial" w:hAnsi="Arial" w:cs="Arial"/>
          <w:sz w:val="22"/>
          <w:szCs w:val="22"/>
          <w:lang w:val="en-US" w:eastAsia="en-US"/>
        </w:rPr>
        <w:t>or</w:t>
      </w:r>
      <w:r w:rsidRPr="001B5BF1">
        <w:rPr>
          <w:rFonts w:ascii="Arial" w:hAnsi="Arial" w:cs="Arial"/>
          <w:sz w:val="22"/>
          <w:szCs w:val="22"/>
          <w:lang w:val="en-US" w:eastAsia="en-US"/>
        </w:rPr>
        <w:t xml:space="preserve"> others who need this information in order to meet the specific needs of your child. </w:t>
      </w:r>
    </w:p>
    <w:p w:rsidR="001B5BF1" w:rsidRPr="001B5BF1" w:rsidRDefault="001B5BF1" w:rsidP="001B5BF1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tbl>
      <w:tblPr>
        <w:tblW w:w="964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419"/>
        <w:gridCol w:w="567"/>
        <w:gridCol w:w="992"/>
        <w:gridCol w:w="362"/>
        <w:gridCol w:w="347"/>
        <w:gridCol w:w="1559"/>
        <w:gridCol w:w="254"/>
        <w:gridCol w:w="2340"/>
      </w:tblGrid>
      <w:tr w:rsidR="001B5BF1" w:rsidRPr="001B5BF1" w:rsidTr="00A16AA9">
        <w:trPr>
          <w:trHeight w:val="247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Name of child/young person: </w:t>
            </w:r>
          </w:p>
        </w:tc>
        <w:tc>
          <w:tcPr>
            <w:tcW w:w="6840" w:type="dxa"/>
            <w:gridSpan w:val="8"/>
            <w:shd w:val="clear" w:color="auto" w:fill="FFFFFF"/>
          </w:tcPr>
          <w:p w:rsid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647CD" w:rsidRPr="001B5BF1" w:rsidRDefault="002647CD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D2719B">
        <w:trPr>
          <w:trHeight w:val="1011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6840" w:type="dxa"/>
            <w:gridSpan w:val="8"/>
            <w:shd w:val="clear" w:color="auto" w:fill="FFFFFF"/>
          </w:tcPr>
          <w:p w:rsid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2719B" w:rsidRPr="001B5BF1" w:rsidTr="00D2719B">
        <w:trPr>
          <w:trHeight w:val="240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D2719B" w:rsidRPr="001B5BF1" w:rsidRDefault="00D2719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Date of Birth:</w:t>
            </w:r>
          </w:p>
        </w:tc>
        <w:tc>
          <w:tcPr>
            <w:tcW w:w="1978" w:type="dxa"/>
            <w:gridSpan w:val="3"/>
            <w:shd w:val="clear" w:color="auto" w:fill="FFFFFF"/>
          </w:tcPr>
          <w:p w:rsidR="00D2719B" w:rsidRDefault="00D2719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D2719B" w:rsidRDefault="00AB6184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/        /</w:t>
            </w:r>
          </w:p>
          <w:p w:rsidR="00D2719B" w:rsidRPr="001B5BF1" w:rsidRDefault="00D2719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862" w:type="dxa"/>
            <w:gridSpan w:val="5"/>
            <w:shd w:val="clear" w:color="auto" w:fill="FFFFFF"/>
          </w:tcPr>
          <w:p w:rsidR="00D2719B" w:rsidRDefault="00D2719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D2719B" w:rsidRPr="001B5BF1" w:rsidRDefault="00D2719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Place of Birth:</w:t>
            </w:r>
          </w:p>
        </w:tc>
      </w:tr>
      <w:tr w:rsidR="001B5BF1" w:rsidRPr="001B5BF1" w:rsidTr="00A16AA9">
        <w:trPr>
          <w:trHeight w:val="240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Gender:</w:t>
            </w:r>
          </w:p>
        </w:tc>
        <w:tc>
          <w:tcPr>
            <w:tcW w:w="6840" w:type="dxa"/>
            <w:gridSpan w:val="8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Male       </w:t>
            </w:r>
            <w:r w:rsidR="005A2CA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/          </w:t>
            </w: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>Female</w:t>
            </w:r>
          </w:p>
        </w:tc>
      </w:tr>
      <w:tr w:rsidR="00D62921" w:rsidRPr="001B5BF1" w:rsidTr="00A16AA9">
        <w:trPr>
          <w:trHeight w:val="240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D6292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School:</w:t>
            </w:r>
          </w:p>
          <w:p w:rsidR="00D6292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40" w:type="dxa"/>
            <w:gridSpan w:val="8"/>
            <w:shd w:val="clear" w:color="auto" w:fill="FFFFFF"/>
          </w:tcPr>
          <w:p w:rsidR="00D6292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240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Name</w:t>
            </w:r>
            <w:r w:rsidR="00D6292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(s)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of parent</w:t>
            </w:r>
            <w:r w:rsidR="00D6292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(s)</w:t>
            </w:r>
            <w:r w:rsidR="002647C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</w:t>
            </w:r>
            <w:r w:rsidR="002647C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carer</w:t>
            </w:r>
            <w:r w:rsidR="00D6292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(s)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D6292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40" w:type="dxa"/>
            <w:gridSpan w:val="8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240"/>
        </w:trPr>
        <w:tc>
          <w:tcPr>
            <w:tcW w:w="2808" w:type="dxa"/>
            <w:gridSpan w:val="2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Day time Tel No</w:t>
            </w:r>
            <w:r w:rsidR="00D6292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’s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="001B5BF1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(s)</w:t>
            </w:r>
            <w:r w:rsidR="001B5BF1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/carer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(s)</w:t>
            </w:r>
            <w:r w:rsidR="001B5BF1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D6292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340" w:type="dxa"/>
            <w:gridSpan w:val="4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0" w:type="dxa"/>
            <w:gridSpan w:val="3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>Mobile Tel No parent/carer: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285"/>
        </w:trPr>
        <w:tc>
          <w:tcPr>
            <w:tcW w:w="2808" w:type="dxa"/>
            <w:gridSpan w:val="2"/>
            <w:shd w:val="clear" w:color="auto" w:fill="FFFFFF"/>
          </w:tcPr>
          <w:p w:rsid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Email address</w:t>
            </w:r>
            <w:r w:rsidR="00D6292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es 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parent</w:t>
            </w:r>
            <w:r w:rsidR="00D6292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(s)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/carer</w:t>
            </w:r>
            <w:r w:rsidR="00D6292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(s)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D6292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40" w:type="dxa"/>
            <w:gridSpan w:val="8"/>
            <w:shd w:val="clear" w:color="auto" w:fill="FFFFFF"/>
            <w:vAlign w:val="center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249"/>
        </w:trPr>
        <w:tc>
          <w:tcPr>
            <w:tcW w:w="9648" w:type="dxa"/>
            <w:gridSpan w:val="10"/>
            <w:shd w:val="clear" w:color="auto" w:fill="FFFFFF"/>
          </w:tcPr>
          <w:p w:rsidR="002647CD" w:rsidRPr="00D6292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2647CD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US" w:eastAsia="en-US"/>
              </w:rPr>
              <w:t>Emergency contact information:</w:t>
            </w:r>
          </w:p>
        </w:tc>
      </w:tr>
      <w:tr w:rsidR="001B5BF1" w:rsidRPr="001B5BF1" w:rsidTr="002E08CC">
        <w:trPr>
          <w:trHeight w:val="645"/>
        </w:trPr>
        <w:tc>
          <w:tcPr>
            <w:tcW w:w="2802" w:type="dxa"/>
            <w:shd w:val="clear" w:color="auto" w:fill="FFFFFF"/>
          </w:tcPr>
          <w:p w:rsidR="00D6292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Name of alternative </w:t>
            </w:r>
            <w:r w:rsidR="00CE249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adult </w:t>
            </w:r>
          </w:p>
          <w:p w:rsidR="00D62921" w:rsidRDefault="00CE2496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who can be contacted in </w:t>
            </w:r>
          </w:p>
          <w:p w:rsid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 emergency:</w:t>
            </w:r>
          </w:p>
          <w:p w:rsidR="00D6292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gridSpan w:val="6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1B5BF1" w:rsidRPr="001B5BF1" w:rsidRDefault="00D6292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Relationship to </w:t>
            </w:r>
            <w:r w:rsidR="001B5BF1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child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1B5BF1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1B5BF1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young person:</w:t>
            </w:r>
          </w:p>
        </w:tc>
        <w:tc>
          <w:tcPr>
            <w:tcW w:w="2594" w:type="dxa"/>
            <w:gridSpan w:val="2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2E08CC">
        <w:trPr>
          <w:trHeight w:val="645"/>
        </w:trPr>
        <w:tc>
          <w:tcPr>
            <w:tcW w:w="2802" w:type="dxa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Day time Tel</w:t>
            </w:r>
            <w:r w:rsidR="006449AF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No</w:t>
            </w:r>
            <w:r w:rsidR="006449AF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="00CE249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of the 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alternative adult:</w:t>
            </w:r>
          </w:p>
        </w:tc>
        <w:tc>
          <w:tcPr>
            <w:tcW w:w="2693" w:type="dxa"/>
            <w:gridSpan w:val="6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>Mobile Tel</w:t>
            </w:r>
            <w:r w:rsidR="006449AF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No</w:t>
            </w:r>
            <w:r w:rsidR="006449AF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CE249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of the </w:t>
            </w:r>
            <w:r w:rsidRPr="001B5BF1">
              <w:rPr>
                <w:rFonts w:ascii="Arial" w:hAnsi="Arial" w:cs="Arial"/>
                <w:sz w:val="22"/>
                <w:szCs w:val="22"/>
                <w:lang w:val="en-US" w:eastAsia="en-US"/>
              </w:rPr>
              <w:t>alternative adult:</w:t>
            </w:r>
          </w:p>
        </w:tc>
        <w:tc>
          <w:tcPr>
            <w:tcW w:w="2594" w:type="dxa"/>
            <w:gridSpan w:val="2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2E08CC">
        <w:trPr>
          <w:trHeight w:val="729"/>
        </w:trPr>
        <w:tc>
          <w:tcPr>
            <w:tcW w:w="2802" w:type="dxa"/>
            <w:shd w:val="clear" w:color="auto" w:fill="FFFFFF"/>
          </w:tcPr>
          <w:p w:rsidR="001B5BF1" w:rsidRPr="001B5BF1" w:rsidRDefault="001B5BF1" w:rsidP="002E08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Please confirm any activities that your child can not participate in?</w:t>
            </w:r>
          </w:p>
        </w:tc>
        <w:tc>
          <w:tcPr>
            <w:tcW w:w="6846" w:type="dxa"/>
            <w:gridSpan w:val="9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Please give details:</w:t>
            </w:r>
          </w:p>
        </w:tc>
      </w:tr>
      <w:tr w:rsidR="001B5BF1" w:rsidRPr="001B5BF1" w:rsidTr="00A16AA9">
        <w:trPr>
          <w:trHeight w:val="273"/>
        </w:trPr>
        <w:tc>
          <w:tcPr>
            <w:tcW w:w="9648" w:type="dxa"/>
            <w:gridSpan w:val="10"/>
            <w:shd w:val="clear" w:color="auto" w:fill="FFFFFF"/>
            <w:vAlign w:val="center"/>
          </w:tcPr>
          <w:p w:rsidR="001B5BF1" w:rsidRPr="002E08CC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2647CD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US" w:eastAsia="en-US"/>
              </w:rPr>
              <w:lastRenderedPageBreak/>
              <w:t>Medical information:</w:t>
            </w:r>
          </w:p>
        </w:tc>
      </w:tr>
      <w:tr w:rsidR="006449AF" w:rsidRPr="001B5BF1" w:rsidTr="002E08CC">
        <w:trPr>
          <w:trHeight w:val="525"/>
        </w:trPr>
        <w:tc>
          <w:tcPr>
            <w:tcW w:w="3227" w:type="dxa"/>
            <w:gridSpan w:val="3"/>
            <w:shd w:val="clear" w:color="auto" w:fill="FFFFFF"/>
          </w:tcPr>
          <w:p w:rsidR="006449AF" w:rsidRPr="001B5BF1" w:rsidRDefault="006449AF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Any specific medical conditions requiring medical treatment?</w:t>
            </w:r>
          </w:p>
        </w:tc>
        <w:tc>
          <w:tcPr>
            <w:tcW w:w="6421" w:type="dxa"/>
            <w:gridSpan w:val="7"/>
            <w:shd w:val="clear" w:color="auto" w:fill="FFFFFF"/>
          </w:tcPr>
          <w:p w:rsidR="006449AF" w:rsidRPr="001B5BF1" w:rsidRDefault="006449AF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Yes/No:</w:t>
            </w:r>
          </w:p>
          <w:p w:rsidR="006449AF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If yes p</w:t>
            </w:r>
            <w:r w:rsidR="006449AF"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lease give details:</w:t>
            </w:r>
          </w:p>
          <w:p w:rsidR="006449AF" w:rsidRDefault="006449AF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:rsidR="006449AF" w:rsidRPr="001B5BF1" w:rsidRDefault="006449AF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2E08CC">
        <w:trPr>
          <w:trHeight w:val="609"/>
        </w:trPr>
        <w:tc>
          <w:tcPr>
            <w:tcW w:w="3227" w:type="dxa"/>
            <w:gridSpan w:val="3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Details of medication required (pain/flu/inhaler):</w:t>
            </w:r>
          </w:p>
        </w:tc>
        <w:tc>
          <w:tcPr>
            <w:tcW w:w="6421" w:type="dxa"/>
            <w:gridSpan w:val="7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1548B" w:rsidRPr="001B5BF1" w:rsidTr="002E08CC">
        <w:trPr>
          <w:trHeight w:val="609"/>
        </w:trPr>
        <w:tc>
          <w:tcPr>
            <w:tcW w:w="3227" w:type="dxa"/>
            <w:gridSpan w:val="3"/>
            <w:shd w:val="clear" w:color="auto" w:fill="FFFFFF"/>
          </w:tcPr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Any specific medical condition or disability?</w:t>
            </w:r>
          </w:p>
        </w:tc>
        <w:tc>
          <w:tcPr>
            <w:tcW w:w="6421" w:type="dxa"/>
            <w:gridSpan w:val="7"/>
            <w:shd w:val="clear" w:color="auto" w:fill="FFFFFF"/>
          </w:tcPr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Yes/No:</w:t>
            </w:r>
          </w:p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If yes p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lease give details:</w:t>
            </w:r>
          </w:p>
          <w:p w:rsidR="0011548B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1548B" w:rsidRPr="001B5BF1" w:rsidTr="002E08CC">
        <w:trPr>
          <w:trHeight w:val="525"/>
        </w:trPr>
        <w:tc>
          <w:tcPr>
            <w:tcW w:w="3227" w:type="dxa"/>
            <w:gridSpan w:val="3"/>
            <w:shd w:val="clear" w:color="auto" w:fill="FFFFFF"/>
          </w:tcPr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Any allergies?</w:t>
            </w:r>
          </w:p>
        </w:tc>
        <w:tc>
          <w:tcPr>
            <w:tcW w:w="6421" w:type="dxa"/>
            <w:gridSpan w:val="7"/>
            <w:shd w:val="clear" w:color="auto" w:fill="FFFFFF"/>
          </w:tcPr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Yes/ No:</w:t>
            </w:r>
          </w:p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If yes p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lease give details:</w:t>
            </w:r>
          </w:p>
          <w:p w:rsidR="0011548B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1548B" w:rsidRPr="001B5BF1" w:rsidTr="002E08CC">
        <w:trPr>
          <w:trHeight w:val="470"/>
        </w:trPr>
        <w:tc>
          <w:tcPr>
            <w:tcW w:w="3227" w:type="dxa"/>
            <w:gridSpan w:val="3"/>
            <w:shd w:val="clear" w:color="auto" w:fill="FFFFFF"/>
          </w:tcPr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Details of any dietary requirements (vegan/vegetarian):</w:t>
            </w:r>
          </w:p>
        </w:tc>
        <w:tc>
          <w:tcPr>
            <w:tcW w:w="6421" w:type="dxa"/>
            <w:gridSpan w:val="7"/>
            <w:shd w:val="clear" w:color="auto" w:fill="FFFFFF"/>
          </w:tcPr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Yes/ No:</w:t>
            </w:r>
          </w:p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If yes p</w:t>
            </w:r>
            <w:r w:rsidRPr="001B5BF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lease give details:</w:t>
            </w:r>
          </w:p>
          <w:p w:rsidR="0011548B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:rsidR="0011548B" w:rsidRPr="001B5BF1" w:rsidRDefault="0011548B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E08CC" w:rsidRPr="001B5BF1" w:rsidTr="00A16AA9">
        <w:trPr>
          <w:trHeight w:val="470"/>
        </w:trPr>
        <w:tc>
          <w:tcPr>
            <w:tcW w:w="9648" w:type="dxa"/>
            <w:gridSpan w:val="10"/>
            <w:shd w:val="clear" w:color="auto" w:fill="FFFFFF"/>
          </w:tcPr>
          <w:p w:rsidR="002E08CC" w:rsidRDefault="002E08CC" w:rsidP="002E08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Please notify the coach and team manager when any change to above medication occurs.</w:t>
            </w:r>
          </w:p>
          <w:p w:rsidR="002E08CC" w:rsidRPr="001B5BF1" w:rsidRDefault="002E08CC" w:rsidP="002E08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470"/>
        </w:trPr>
        <w:tc>
          <w:tcPr>
            <w:tcW w:w="9648" w:type="dxa"/>
            <w:gridSpan w:val="10"/>
            <w:shd w:val="clear" w:color="auto" w:fill="FFFFFF"/>
          </w:tcPr>
          <w:p w:rsidR="001B5BF1" w:rsidRPr="002E08CC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Consent information: </w:t>
            </w:r>
            <w:r w:rsidRPr="001B5BF1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>please tick the boxes below</w:t>
            </w:r>
          </w:p>
        </w:tc>
      </w:tr>
      <w:tr w:rsidR="001B5BF1" w:rsidRPr="001B5BF1" w:rsidTr="00A16AA9">
        <w:trPr>
          <w:trHeight w:val="470"/>
        </w:trPr>
        <w:tc>
          <w:tcPr>
            <w:tcW w:w="9648" w:type="dxa"/>
            <w:gridSpan w:val="10"/>
            <w:shd w:val="clear" w:color="auto" w:fill="FFFFFF"/>
          </w:tcPr>
          <w:p w:rsidR="001B5BF1" w:rsidRPr="002E08CC" w:rsidRDefault="001B5BF1" w:rsidP="001B5BF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I give my consent that if an emergency medical situation arises, the </w:t>
            </w:r>
            <w:proofErr w:type="spellStart"/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organisation</w:t>
            </w:r>
            <w:proofErr w:type="spellEnd"/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/club </w:t>
            </w:r>
            <w:r w:rsidR="005A2CAC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="005A2CAC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ie</w:t>
            </w:r>
            <w:proofErr w:type="spellEnd"/>
            <w:r w:rsidR="005A2CAC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relevant representative of the club) 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may act as loco parentis. If the need arises for administration of first aid and/or other medical treatment which in the opinion of a qualified medical practitioner may be necessary. I also understand that in such circumstances that all reasonable steps </w:t>
            </w:r>
            <w:r w:rsidR="002E08CC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will </w:t>
            </w:r>
            <w:r w:rsidR="00400B5B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have </w:t>
            </w:r>
            <w:r w:rsidR="002E08CC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first </w:t>
            </w:r>
            <w:r w:rsidR="00400B5B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been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made</w:t>
            </w:r>
            <w:r w:rsidR="00400B5B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to contact the parents/guardians of the child</w:t>
            </w:r>
            <w:r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1B5BF1" w:rsidRPr="001B5BF1" w:rsidTr="00A16AA9">
        <w:trPr>
          <w:trHeight w:val="470"/>
        </w:trPr>
        <w:tc>
          <w:tcPr>
            <w:tcW w:w="9648" w:type="dxa"/>
            <w:gridSpan w:val="10"/>
            <w:shd w:val="clear" w:color="auto" w:fill="FFFFFF"/>
          </w:tcPr>
          <w:p w:rsidR="001B5BF1" w:rsidRDefault="001B5BF1" w:rsidP="001B5BF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 confirm that I have read, or been made aware of, the organisation’s policies concerning:</w:t>
            </w:r>
          </w:p>
          <w:p w:rsidR="002647CD" w:rsidRPr="001B5BF1" w:rsidRDefault="002647CD" w:rsidP="002647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Codes </w:t>
            </w:r>
            <w:r w:rsidR="005A2CAC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of </w:t>
            </w:r>
            <w:r w:rsidRPr="001B5BF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conduct for parents,  coaches, children &amp; young people</w:t>
            </w:r>
          </w:p>
          <w:p w:rsidR="002647CD" w:rsidRDefault="00CE2496" w:rsidP="002647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="002647CD" w:rsidRPr="001B5BF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ocial media polic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</w:t>
            </w:r>
          </w:p>
          <w:p w:rsidR="001B5BF1" w:rsidRPr="001B5BF1" w:rsidRDefault="0011548B" w:rsidP="0011548B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(see club website – </w:t>
            </w:r>
            <w:hyperlink r:id="rId12" w:history="1">
              <w:r w:rsidRPr="0040229D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US" w:eastAsia="en-US"/>
                </w:rPr>
                <w:t>www.bandbhac.org.uk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</w:p>
        </w:tc>
      </w:tr>
      <w:tr w:rsidR="001B5BF1" w:rsidRPr="001B5BF1" w:rsidTr="00A16AA9">
        <w:trPr>
          <w:trHeight w:val="537"/>
        </w:trPr>
        <w:tc>
          <w:tcPr>
            <w:tcW w:w="9648" w:type="dxa"/>
            <w:gridSpan w:val="10"/>
            <w:shd w:val="clear" w:color="auto" w:fill="FFFFFF"/>
          </w:tcPr>
          <w:p w:rsidR="001B5BF1" w:rsidRDefault="001B5BF1" w:rsidP="001B5BF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I can confirm that my child is aware of the </w:t>
            </w:r>
            <w:r w:rsidR="00CE2496" w:rsidRPr="00CE2496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club’s </w:t>
            </w:r>
            <w:r w:rsidRPr="001B5BF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code of conduct </w:t>
            </w:r>
            <w:r w:rsidR="002647CD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for </w:t>
            </w:r>
            <w:r w:rsidR="00CE2496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athletes</w:t>
            </w:r>
          </w:p>
          <w:p w:rsidR="00CE2496" w:rsidRDefault="00CE2496" w:rsidP="001B5BF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 give consent for the coach/team manager to contact my child (either</w:t>
            </w:r>
            <w:r w:rsidR="005A2CAC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via direct message/ text/phone) 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if the need arises.</w:t>
            </w:r>
          </w:p>
          <w:p w:rsidR="002E08CC" w:rsidRPr="00C75F45" w:rsidRDefault="005A2CAC" w:rsidP="00C75F4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 give consent for the coach to take photos / video my child for coaching purposes</w:t>
            </w:r>
            <w:r w:rsidR="002E08CC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, at competitions and medal ceremonies only.</w:t>
            </w:r>
          </w:p>
        </w:tc>
      </w:tr>
      <w:tr w:rsidR="001B5BF1" w:rsidRPr="001B5BF1" w:rsidTr="00A16AA9">
        <w:trPr>
          <w:trHeight w:val="470"/>
        </w:trPr>
        <w:tc>
          <w:tcPr>
            <w:tcW w:w="3794" w:type="dxa"/>
            <w:gridSpan w:val="4"/>
            <w:shd w:val="clear" w:color="auto" w:fill="D9D9D9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Print name </w:t>
            </w:r>
            <w:r w:rsidR="00CE2496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of </w:t>
            </w: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child/young person:</w:t>
            </w:r>
          </w:p>
        </w:tc>
        <w:tc>
          <w:tcPr>
            <w:tcW w:w="5854" w:type="dxa"/>
            <w:gridSpan w:val="6"/>
            <w:shd w:val="clear" w:color="auto" w:fill="FFFFFF"/>
          </w:tcPr>
          <w:p w:rsid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2647CD" w:rsidRPr="001B5BF1" w:rsidRDefault="002647CD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470"/>
        </w:trPr>
        <w:tc>
          <w:tcPr>
            <w:tcW w:w="3794" w:type="dxa"/>
            <w:gridSpan w:val="4"/>
            <w:shd w:val="clear" w:color="auto" w:fill="D9D9D9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Signature of parent 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carer:</w:t>
            </w:r>
          </w:p>
        </w:tc>
        <w:tc>
          <w:tcPr>
            <w:tcW w:w="5854" w:type="dxa"/>
            <w:gridSpan w:val="6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5BF1" w:rsidRPr="001B5BF1" w:rsidTr="00A16AA9">
        <w:trPr>
          <w:trHeight w:val="237"/>
        </w:trPr>
        <w:tc>
          <w:tcPr>
            <w:tcW w:w="3794" w:type="dxa"/>
            <w:gridSpan w:val="4"/>
            <w:shd w:val="clear" w:color="auto" w:fill="D9D9D9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Print name </w:t>
            </w:r>
            <w:r w:rsidR="00CE4405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of </w:t>
            </w: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parent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B5BF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carer:</w:t>
            </w:r>
          </w:p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54" w:type="dxa"/>
            <w:gridSpan w:val="6"/>
            <w:shd w:val="clear" w:color="auto" w:fill="FFFFFF"/>
          </w:tcPr>
          <w:p w:rsidR="001B5BF1" w:rsidRPr="001B5BF1" w:rsidRDefault="001B5BF1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E08CC" w:rsidRPr="001B5BF1" w:rsidTr="003B5A76">
        <w:trPr>
          <w:trHeight w:val="213"/>
        </w:trPr>
        <w:tc>
          <w:tcPr>
            <w:tcW w:w="9648" w:type="dxa"/>
            <w:gridSpan w:val="10"/>
            <w:shd w:val="clear" w:color="auto" w:fill="D9D9D9"/>
          </w:tcPr>
          <w:p w:rsidR="002E08CC" w:rsidRPr="002E08CC" w:rsidRDefault="002E08CC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2E08CC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Date:</w:t>
            </w:r>
          </w:p>
          <w:p w:rsidR="002E08CC" w:rsidRPr="002E08CC" w:rsidRDefault="002E08CC" w:rsidP="001B5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2575FE" w:rsidRDefault="002575FE" w:rsidP="00915B12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2575FE" w:rsidRDefault="002575FE" w:rsidP="00915B12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95459A" w:rsidRPr="003D6954" w:rsidRDefault="0095459A" w:rsidP="00D62921">
      <w:pPr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sectPr w:rsidR="0095459A" w:rsidRPr="003D6954" w:rsidSect="002E08CC">
      <w:headerReference w:type="default" r:id="rId13"/>
      <w:footerReference w:type="default" r:id="rId14"/>
      <w:pgSz w:w="11906" w:h="16838"/>
      <w:pgMar w:top="1814" w:right="1134" w:bottom="1701" w:left="1134" w:header="227" w:footer="13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28" w:rsidRDefault="00AE4928">
      <w:r>
        <w:separator/>
      </w:r>
    </w:p>
  </w:endnote>
  <w:endnote w:type="continuationSeparator" w:id="0">
    <w:p w:rsidR="00AE4928" w:rsidRDefault="00A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6579"/>
      <w:docPartObj>
        <w:docPartGallery w:val="Page Numbers (Bottom of Page)"/>
        <w:docPartUnique/>
      </w:docPartObj>
    </w:sdtPr>
    <w:sdtEndPr/>
    <w:sdtContent>
      <w:p w:rsidR="00D2719B" w:rsidRDefault="00AE4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719B" w:rsidRDefault="00D27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28" w:rsidRDefault="00AE4928">
      <w:r>
        <w:separator/>
      </w:r>
    </w:p>
  </w:footnote>
  <w:footnote w:type="continuationSeparator" w:id="0">
    <w:p w:rsidR="00AE4928" w:rsidRDefault="00AE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9"/>
      <w:gridCol w:w="1229"/>
    </w:tblGrid>
    <w:tr w:rsidR="00D2719B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77761602"/>
          <w:placeholder>
            <w:docPart w:val="1F3B20AB9E9A408FB1FF3C778211C5D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2719B" w:rsidRDefault="00D2719B" w:rsidP="00D2719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2719B">
                <w:rPr>
                  <w:rFonts w:asciiTheme="majorHAnsi" w:eastAsiaTheme="majorEastAsia" w:hAnsiTheme="majorHAnsi" w:cstheme="majorBidi"/>
                </w:rPr>
                <w:t xml:space="preserve">B&amp;B </w:t>
              </w:r>
              <w:r w:rsidRPr="00D2719B">
                <w:rPr>
                  <w:rFonts w:asciiTheme="majorHAnsi" w:eastAsiaTheme="majorEastAsia" w:hAnsiTheme="majorHAnsi" w:cstheme="majorBidi"/>
                  <w:lang w:val="en-US"/>
                </w:rPr>
                <w:t xml:space="preserve">Contact and consent form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Year"/>
          <w:id w:val="77761609"/>
          <w:placeholder>
            <w:docPart w:val="180050154F2D45658DAFA8359DC070C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2719B" w:rsidRDefault="00D2719B" w:rsidP="00D2719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D2719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2017</w:t>
              </w:r>
            </w:p>
          </w:tc>
        </w:sdtContent>
      </w:sdt>
    </w:tr>
  </w:tbl>
  <w:p w:rsidR="001B5BF1" w:rsidRDefault="001B5BF1" w:rsidP="002E08CC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6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07FDE"/>
    <w:multiLevelType w:val="hybridMultilevel"/>
    <w:tmpl w:val="E4C63C5E"/>
    <w:lvl w:ilvl="0" w:tplc="EE42086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2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8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4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9"/>
  </w:num>
  <w:num w:numId="5">
    <w:abstractNumId w:val="11"/>
  </w:num>
  <w:num w:numId="6">
    <w:abstractNumId w:val="2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21"/>
  </w:num>
  <w:num w:numId="16">
    <w:abstractNumId w:val="14"/>
  </w:num>
  <w:num w:numId="17">
    <w:abstractNumId w:val="10"/>
  </w:num>
  <w:num w:numId="18">
    <w:abstractNumId w:val="16"/>
  </w:num>
  <w:num w:numId="19">
    <w:abstractNumId w:val="7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4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DF"/>
    <w:rsid w:val="00016819"/>
    <w:rsid w:val="00081DE6"/>
    <w:rsid w:val="00113E01"/>
    <w:rsid w:val="0011548B"/>
    <w:rsid w:val="00144005"/>
    <w:rsid w:val="001B5BF1"/>
    <w:rsid w:val="00230CE2"/>
    <w:rsid w:val="002575FE"/>
    <w:rsid w:val="002647CD"/>
    <w:rsid w:val="00266A90"/>
    <w:rsid w:val="00274987"/>
    <w:rsid w:val="002A6202"/>
    <w:rsid w:val="002E08CC"/>
    <w:rsid w:val="003747D5"/>
    <w:rsid w:val="003941F9"/>
    <w:rsid w:val="003B5599"/>
    <w:rsid w:val="003D6954"/>
    <w:rsid w:val="00400B5B"/>
    <w:rsid w:val="00471F1A"/>
    <w:rsid w:val="004F268A"/>
    <w:rsid w:val="0059273C"/>
    <w:rsid w:val="005A2CAC"/>
    <w:rsid w:val="00613BE9"/>
    <w:rsid w:val="006449AF"/>
    <w:rsid w:val="00674483"/>
    <w:rsid w:val="006E07DC"/>
    <w:rsid w:val="00704320"/>
    <w:rsid w:val="00782B95"/>
    <w:rsid w:val="0079167C"/>
    <w:rsid w:val="0079402A"/>
    <w:rsid w:val="007A56D9"/>
    <w:rsid w:val="008065D3"/>
    <w:rsid w:val="00852DDE"/>
    <w:rsid w:val="008760E2"/>
    <w:rsid w:val="0091377A"/>
    <w:rsid w:val="00915B12"/>
    <w:rsid w:val="00926A29"/>
    <w:rsid w:val="00952422"/>
    <w:rsid w:val="00953DE1"/>
    <w:rsid w:val="0095459A"/>
    <w:rsid w:val="009865CE"/>
    <w:rsid w:val="00A16AA9"/>
    <w:rsid w:val="00AB6184"/>
    <w:rsid w:val="00AE4928"/>
    <w:rsid w:val="00B32527"/>
    <w:rsid w:val="00C44FEF"/>
    <w:rsid w:val="00C61606"/>
    <w:rsid w:val="00C75F45"/>
    <w:rsid w:val="00C9130A"/>
    <w:rsid w:val="00CE2496"/>
    <w:rsid w:val="00CE2AE1"/>
    <w:rsid w:val="00CE4405"/>
    <w:rsid w:val="00D2719B"/>
    <w:rsid w:val="00D62921"/>
    <w:rsid w:val="00DB1293"/>
    <w:rsid w:val="00DF0AD3"/>
    <w:rsid w:val="00E508D2"/>
    <w:rsid w:val="00E84DED"/>
    <w:rsid w:val="00EC0271"/>
    <w:rsid w:val="00EE0384"/>
    <w:rsid w:val="00F833C1"/>
    <w:rsid w:val="00FA31DF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uiPriority w:val="99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2719B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uiPriority w:val="99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2719B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ndbha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3B20AB9E9A408FB1FF3C778211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F3F1-C150-4628-AB42-04FE325C95C5}"/>
      </w:docPartPr>
      <w:docPartBody>
        <w:p w:rsidR="00975025" w:rsidRDefault="00CF4C8D" w:rsidP="00CF4C8D">
          <w:pPr>
            <w:pStyle w:val="1F3B20AB9E9A408FB1FF3C778211C5D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80050154F2D45658DAFA8359DC0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B668-2FBE-41F2-A774-7ED3C69EF267}"/>
      </w:docPartPr>
      <w:docPartBody>
        <w:p w:rsidR="00975025" w:rsidRDefault="00CF4C8D" w:rsidP="00CF4C8D">
          <w:pPr>
            <w:pStyle w:val="180050154F2D45658DAFA8359DC070C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4C8D"/>
    <w:rsid w:val="00364536"/>
    <w:rsid w:val="00503F89"/>
    <w:rsid w:val="00975025"/>
    <w:rsid w:val="00C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3B20AB9E9A408FB1FF3C778211C5D2">
    <w:name w:val="1F3B20AB9E9A408FB1FF3C778211C5D2"/>
    <w:rsid w:val="00CF4C8D"/>
  </w:style>
  <w:style w:type="paragraph" w:customStyle="1" w:styleId="180050154F2D45658DAFA8359DC070C7">
    <w:name w:val="180050154F2D45658DAFA8359DC070C7"/>
    <w:rsid w:val="00CF4C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BCC19A-F7B1-449B-B569-5E484B368CD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6FDB650-7B3D-46C7-91B2-FBA2A19B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B&amp;B Contact and consent form </vt:lpstr>
    </vt:vector>
  </TitlesOfParts>
  <Company>NSPCC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B&amp;B Contact and consent form</dc:title>
  <dc:subject>CPSU Template form for sports club registration and consent</dc:subject>
  <dc:creator>NSPCC - CPSU</dc:creator>
  <cp:keywords>[EBRD]</cp:keywords>
  <dc:description>Template origonally created by www.thecpsu.org.uk. The CPSU is not responsible the useage or amendment of this template once downloaded.</dc:description>
  <cp:lastModifiedBy>Mike Peel</cp:lastModifiedBy>
  <cp:revision>2</cp:revision>
  <cp:lastPrinted>2009-09-30T15:56:00Z</cp:lastPrinted>
  <dcterms:created xsi:type="dcterms:W3CDTF">2017-05-17T07:30:00Z</dcterms:created>
  <dcterms:modified xsi:type="dcterms:W3CDTF">2017-05-17T07:30:00Z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0fed054b-276b-4eaf-b92f-a8e3f1d52bd0</vt:lpwstr>
  </property>
  <property fmtid="{D5CDD505-2E9C-101B-9397-08002B2CF9AE}" pid="3" name="bjSaver">
    <vt:lpwstr>GKJwfCRiqcebM2naiGu1Ggiu4EJpvDao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</Properties>
</file>